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0A59451E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- Tesi</w:t>
      </w:r>
      <w:r w:rsidR="00E34AE7">
        <w:rPr>
          <w:rFonts w:ascii="Century Gothic" w:hAnsi="Century Gothic"/>
          <w:b/>
          <w:color w:val="808080" w:themeColor="background1" w:themeShade="80"/>
          <w:sz w:val="32"/>
          <w:szCs w:val="32"/>
        </w:rPr>
        <w:t>na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43CFE1D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Fecha de evaluación</w:t>
          </w:r>
        </w:sdtContent>
      </w:sdt>
    </w:p>
    <w:p w14:paraId="191880C1" w14:textId="77777777" w:rsidR="008A15E2" w:rsidRDefault="008A15E2" w:rsidP="008A15E2">
      <w:pPr>
        <w:rPr>
          <w:rFonts w:ascii="Century Gothic" w:hAnsi="Century Gothic"/>
          <w:b/>
        </w:rPr>
      </w:pPr>
    </w:p>
    <w:p w14:paraId="5C1018B2" w14:textId="77777777" w:rsidR="008A15E2" w:rsidRDefault="008A15E2" w:rsidP="008A15E2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090416C" w14:textId="77777777" w:rsidR="008A15E2" w:rsidRDefault="008A15E2" w:rsidP="008A15E2">
      <w:pPr>
        <w:rPr>
          <w:rFonts w:ascii="Century Gothic" w:hAnsi="Century Gothic"/>
          <w:b/>
        </w:rPr>
      </w:pPr>
    </w:p>
    <w:p w14:paraId="692AC77D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2933FEF9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AC953E6" w14:textId="77777777" w:rsidR="008A15E2" w:rsidRDefault="008A15E2" w:rsidP="008A15E2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2218EC50" w14:textId="77777777" w:rsidR="00635D25" w:rsidRPr="002438DE" w:rsidRDefault="00635D25" w:rsidP="008A15E2">
      <w:pPr>
        <w:rPr>
          <w:rFonts w:ascii="Century Gothic" w:hAnsi="Century Gothic"/>
          <w:b/>
          <w:lang w:val="es-MX"/>
        </w:rPr>
      </w:pPr>
    </w:p>
    <w:p w14:paraId="46AB35DF" w14:textId="4C78A436" w:rsidR="00635D25" w:rsidRDefault="00635D25" w:rsidP="00635D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</w:t>
      </w:r>
      <w:r w:rsidR="009E0645">
        <w:rPr>
          <w:rFonts w:ascii="Century Gothic" w:hAnsi="Century Gothic"/>
          <w:b/>
        </w:rPr>
        <w:t>ina</w:t>
      </w:r>
      <w:r>
        <w:rPr>
          <w:rFonts w:ascii="Century Gothic" w:hAnsi="Century Gothic"/>
          <w:b/>
        </w:rPr>
        <w:t>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28A4764C" w14:textId="77777777" w:rsidR="008A15E2" w:rsidRPr="00635D25" w:rsidRDefault="008A15E2" w:rsidP="008A15E2">
      <w:pPr>
        <w:rPr>
          <w:rFonts w:ascii="Century Gothic" w:hAnsi="Century Gothic"/>
          <w:b/>
        </w:rPr>
      </w:pPr>
    </w:p>
    <w:p w14:paraId="485B0FFC" w14:textId="7A9332C4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6881103C" w14:textId="77777777" w:rsidR="008A15E2" w:rsidRDefault="008A15E2" w:rsidP="008A15E2">
      <w:pPr>
        <w:rPr>
          <w:rFonts w:ascii="Century Gothic" w:hAnsi="Century Gothic"/>
          <w:b/>
        </w:rPr>
      </w:pPr>
    </w:p>
    <w:p w14:paraId="3A58B7E5" w14:textId="5EFFF7FF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</w:t>
      </w:r>
      <w:r w:rsidR="009E0645">
        <w:rPr>
          <w:rFonts w:ascii="Century Gothic" w:hAnsi="Century Gothic"/>
          <w:b/>
        </w:rPr>
        <w:t>(a)</w:t>
      </w:r>
      <w:r>
        <w:rPr>
          <w:rFonts w:ascii="Century Gothic" w:hAnsi="Century Gothic"/>
          <w:b/>
        </w:rPr>
        <w:t xml:space="preserve"> de 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893ADD2" w14:textId="77777777" w:rsidR="008A15E2" w:rsidRPr="002909A3" w:rsidRDefault="008A15E2" w:rsidP="008A15E2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54804521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57E8D5EF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01A062C7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9E0645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 xml:space="preserve">bricas establecida para el seminario </w:t>
      </w:r>
      <w:r w:rsidR="006244CB">
        <w:rPr>
          <w:rFonts w:ascii="Century Gothic" w:hAnsi="Century Gothic"/>
          <w:bCs/>
          <w:sz w:val="20"/>
          <w:szCs w:val="20"/>
        </w:rPr>
        <w:t>I</w:t>
      </w:r>
      <w:r w:rsidR="004121BE">
        <w:rPr>
          <w:rFonts w:ascii="Century Gothic" w:hAnsi="Century Gothic"/>
          <w:bCs/>
          <w:sz w:val="20"/>
          <w:szCs w:val="20"/>
        </w:rPr>
        <w:t>I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</w:t>
      </w:r>
      <w:r w:rsidR="009E0645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0/10, siendo la mínima aprobatoria 8</w:t>
      </w:r>
      <w:r w:rsidR="009E0645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0/10</w:t>
      </w:r>
      <w:r w:rsidR="009E0645">
        <w:rPr>
          <w:rFonts w:ascii="Century Gothic" w:hAnsi="Century Gothic"/>
          <w:bCs/>
          <w:sz w:val="20"/>
          <w:szCs w:val="20"/>
        </w:rPr>
        <w:t>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</w:t>
      </w:r>
      <w:proofErr w:type="gramStart"/>
      <w:r w:rsidRPr="00DA5EFB">
        <w:rPr>
          <w:rFonts w:ascii="Century Gothic" w:hAnsi="Century Gothic"/>
          <w:bCs/>
          <w:sz w:val="20"/>
          <w:szCs w:val="20"/>
        </w:rPr>
        <w:t>Secretario</w:t>
      </w:r>
      <w:proofErr w:type="gramEnd"/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0B107F10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 xml:space="preserve">valuación del seminario </w:t>
      </w:r>
      <w:r w:rsidR="0010687F">
        <w:rPr>
          <w:rFonts w:ascii="Century Gothic" w:hAnsi="Century Gothic" w:cs="Arial"/>
          <w:b/>
          <w:bCs/>
        </w:rPr>
        <w:t>I</w:t>
      </w:r>
      <w:r w:rsidR="004121BE">
        <w:rPr>
          <w:rFonts w:ascii="Century Gothic" w:hAnsi="Century Gothic" w:cs="Arial"/>
          <w:b/>
          <w:bCs/>
        </w:rPr>
        <w:t>I - Tesi</w:t>
      </w:r>
      <w:r w:rsidR="00A66FAB">
        <w:rPr>
          <w:rFonts w:ascii="Century Gothic" w:hAnsi="Century Gothic" w:cs="Arial"/>
          <w:b/>
          <w:bCs/>
        </w:rPr>
        <w:t>na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W w:w="10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284"/>
      </w:tblGrid>
      <w:tr w:rsidR="009E0645" w:rsidRPr="004C1666" w14:paraId="26CFFCD8" w14:textId="77777777" w:rsidTr="00830A8F">
        <w:trPr>
          <w:trHeight w:val="539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9E0645" w:rsidRPr="004C1666" w:rsidRDefault="009E0645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9E0645" w:rsidRPr="004C1666" w:rsidRDefault="009E0645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9E0645" w:rsidRPr="004C1666" w:rsidRDefault="009E0645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</w:tc>
      </w:tr>
      <w:tr w:rsidR="009E0645" w:rsidRPr="004C1666" w14:paraId="52CAFE78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1423BF4A" w14:textId="0D3C51D7" w:rsidR="009E0645" w:rsidRPr="004C1666" w:rsidRDefault="009E0645" w:rsidP="0058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E77175">
              <w:rPr>
                <w:rFonts w:ascii="Century Gothic" w:hAnsi="Century Gothic" w:cs="Arial"/>
                <w:sz w:val="20"/>
                <w:szCs w:val="20"/>
              </w:rPr>
              <w:t>Atención de observaciones del seminario I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00289310"/>
            <w:placeholder>
              <w:docPart w:val="51A75390F033443CA1E796325D172683"/>
            </w:placeholder>
            <w:comboBox>
              <w:listItem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41A658C8" w:rsidR="009E0645" w:rsidRPr="004C1666" w:rsidRDefault="009E0645" w:rsidP="00A66FAB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9E0645" w:rsidRPr="004C1666" w:rsidRDefault="009E0645" w:rsidP="00A66F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E0645" w:rsidRPr="004C1666" w14:paraId="1607AD47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3652BDBB" w14:textId="3D87E527" w:rsidR="009E0645" w:rsidRPr="004C1666" w:rsidRDefault="009E0645" w:rsidP="0058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E77175">
              <w:rPr>
                <w:rFonts w:ascii="Century Gothic" w:hAnsi="Century Gothic" w:cs="Arial"/>
                <w:sz w:val="20"/>
                <w:szCs w:val="20"/>
              </w:rPr>
              <w:t>El marco teórico incluye los conceptos básicos, metodologías sobre las técnicas, herramientas o modelos que se pretenden desarrollar en el proyecto. (3</w:t>
            </w:r>
            <w:r w:rsidR="002575E1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E77175">
              <w:rPr>
                <w:rFonts w:ascii="Century Gothic" w:hAnsi="Century Gothic" w:cs="Arial"/>
                <w:sz w:val="20"/>
                <w:szCs w:val="20"/>
              </w:rPr>
              <w:t>5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7102821"/>
            <w:placeholder>
              <w:docPart w:val="22882E00F7A94C74B12460516952686E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019D5724" w:rsidR="009E0645" w:rsidRPr="004C1666" w:rsidRDefault="009E0645" w:rsidP="00A66FAB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9E0645" w:rsidRPr="004C1666" w:rsidRDefault="009E0645" w:rsidP="00A66F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E0645" w:rsidRPr="004C1666" w14:paraId="6F644717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3F8F2F72" w14:textId="20E2F2C3" w:rsidR="009E0645" w:rsidRPr="004C1666" w:rsidRDefault="009E0645" w:rsidP="0058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E77175">
              <w:rPr>
                <w:rFonts w:ascii="Century Gothic" w:hAnsi="Century Gothic" w:cs="Arial"/>
                <w:sz w:val="20"/>
                <w:szCs w:val="20"/>
              </w:rPr>
              <w:t>El marco teórico incluye la discusión de la relación o contribución entre el trabajo actual presentado respecto con otros trabajos relacionados. (3</w:t>
            </w:r>
            <w:r w:rsidR="002575E1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E77175">
              <w:rPr>
                <w:rFonts w:ascii="Century Gothic" w:hAnsi="Century Gothic" w:cs="Arial"/>
                <w:sz w:val="20"/>
                <w:szCs w:val="20"/>
              </w:rPr>
              <w:t>5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041737702"/>
            <w:placeholder>
              <w:docPart w:val="5C5F13FB179240FC8D24036D62731460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131EAC17" w:rsidR="009E0645" w:rsidRPr="004C1666" w:rsidRDefault="002575E1" w:rsidP="00A66FAB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9E0645" w:rsidRPr="004C1666" w:rsidRDefault="009E0645" w:rsidP="00A66F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E0645" w:rsidRPr="004C1666" w14:paraId="310A6D10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44DD473C" w14:textId="216ED97E" w:rsidR="009E0645" w:rsidRPr="00F44148" w:rsidRDefault="009E0645" w:rsidP="005817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77175">
              <w:rPr>
                <w:rFonts w:ascii="Century Gothic" w:hAnsi="Century Gothic" w:cs="Arial"/>
                <w:sz w:val="20"/>
                <w:szCs w:val="20"/>
              </w:rPr>
              <w:t>El trabajo incluye la descripción de la metodología de solución, diseño de investigación, métodos experimentales y/o plan de análisis de los resultados. (3</w:t>
            </w:r>
            <w:r w:rsidR="002575E1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E77175">
              <w:rPr>
                <w:rFonts w:ascii="Century Gothic" w:hAnsi="Century Gothic" w:cs="Arial"/>
                <w:sz w:val="20"/>
                <w:szCs w:val="20"/>
              </w:rPr>
              <w:t>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743685666"/>
            <w:placeholder>
              <w:docPart w:val="17ED38852CA645959651A92FE5ED4CC0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4472D808" w:rsidR="009E0645" w:rsidRDefault="002575E1" w:rsidP="00A66FAB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9E0645" w:rsidRPr="004C1666" w:rsidRDefault="009E0645" w:rsidP="00A66F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121BE" w:rsidRPr="004C1666" w14:paraId="50235521" w14:textId="77777777" w:rsidTr="00830A8F">
        <w:trPr>
          <w:trHeight w:val="539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4121BE" w:rsidRPr="004C1666" w:rsidRDefault="004121BE" w:rsidP="008A64E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3F8C9396" w:rsidR="004121BE" w:rsidRPr="004C1666" w:rsidRDefault="004121BE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4121BE" w:rsidRPr="004C1666" w:rsidRDefault="004121BE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</w:tr>
    </w:tbl>
    <w:p w14:paraId="74F835F8" w14:textId="77777777" w:rsidR="004C1666" w:rsidRDefault="004C1666" w:rsidP="008A15E2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2575E1" w:rsidRPr="00991AB6" w14:paraId="64E31050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93D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530E2C23C3B94A348F734D71E308DFB1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04C1BDE7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79EFA3F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F3069F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E51E365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68D672C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9BBAF6B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0456AB2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21B0BCD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2A088D9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AEAA5A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EC9F70A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172B41" w14:textId="29387A6C" w:rsidR="002575E1" w:rsidRPr="00991AB6" w:rsidRDefault="00545D62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Calificación del seminario anterior:</w:t>
            </w:r>
          </w:p>
        </w:tc>
      </w:tr>
      <w:tr w:rsidR="002575E1" w:rsidRPr="00991AB6" w14:paraId="6DF9679A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5B3A3" w14:textId="77777777" w:rsidR="002575E1" w:rsidRPr="00991AB6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75E1" w:rsidRPr="00991AB6" w14:paraId="6AFD3F32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4A9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37038A9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3A66E4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1289F4D9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182EF44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721D3A7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57C1803D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5618472" w14:textId="77777777" w:rsidR="002575E1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922CC8C" w14:textId="77777777" w:rsidR="002575E1" w:rsidRPr="00991AB6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Vocal:</w:t>
            </w:r>
          </w:p>
          <w:p w14:paraId="470E0D79" w14:textId="77777777" w:rsidR="002575E1" w:rsidRPr="00991AB6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127A31E" w14:textId="77777777" w:rsidR="002575E1" w:rsidRPr="00991AB6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A9664D" w14:textId="77777777" w:rsidR="002575E1" w:rsidRPr="00991AB6" w:rsidRDefault="002575E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C67EDA" w14:textId="77777777" w:rsidR="002575E1" w:rsidRPr="00991AB6" w:rsidRDefault="002575E1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06E3E61" w14:textId="77777777" w:rsidR="002575E1" w:rsidRDefault="002575E1" w:rsidP="002575E1">
      <w:pPr>
        <w:rPr>
          <w:rStyle w:val="hps"/>
          <w:b/>
          <w:lang w:val="fr-FR"/>
        </w:rPr>
      </w:pPr>
    </w:p>
    <w:p w14:paraId="705BC136" w14:textId="77777777" w:rsidR="002575E1" w:rsidRDefault="002575E1" w:rsidP="002575E1">
      <w:pPr>
        <w:rPr>
          <w:rStyle w:val="hps"/>
          <w:b/>
          <w:lang w:val="fr-FR"/>
        </w:rPr>
      </w:pPr>
    </w:p>
    <w:p w14:paraId="0B103ABE" w14:textId="77777777" w:rsidR="002575E1" w:rsidRDefault="002575E1" w:rsidP="002575E1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2575E1" w14:paraId="734B02B2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8AA43E6" w14:textId="77777777" w:rsidR="002575E1" w:rsidRDefault="002575E1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67F80784" wp14:editId="3145545B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7CDD" w14:textId="77777777" w:rsidR="002575E1" w:rsidRDefault="002575E1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8F1E780" w14:textId="77777777" w:rsidR="002575E1" w:rsidRDefault="002575E1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4BC1F522" wp14:editId="6AE5FD87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75E1" w14:paraId="2A5012A6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B367C5" w14:textId="77777777" w:rsidR="002575E1" w:rsidRPr="00AA2471" w:rsidRDefault="002575E1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40A0A2D8" w14:textId="77777777" w:rsidR="002575E1" w:rsidRPr="00AA2471" w:rsidRDefault="002575E1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 w:rsidRPr="00AA2471">
              <w:rPr>
                <w:rFonts w:ascii="Century Gothic" w:hAnsi="Century Gothic"/>
                <w:b/>
              </w:rPr>
              <w:t>Presidente(a</w:t>
            </w:r>
            <w:r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40DBC" w14:textId="77777777" w:rsidR="002575E1" w:rsidRPr="00AA2471" w:rsidRDefault="002575E1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DFDA42" w14:textId="77777777" w:rsidR="002575E1" w:rsidRPr="00AA2471" w:rsidRDefault="002575E1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1DC504A6" w14:textId="77777777" w:rsidR="002575E1" w:rsidRDefault="002575E1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Secretario(a)</w:t>
            </w:r>
          </w:p>
        </w:tc>
      </w:tr>
    </w:tbl>
    <w:p w14:paraId="5CE82293" w14:textId="77777777" w:rsidR="002575E1" w:rsidRPr="00E92418" w:rsidRDefault="002575E1" w:rsidP="002575E1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50834B0D" w14:textId="77777777" w:rsidR="002575E1" w:rsidRDefault="002575E1" w:rsidP="002575E1"/>
    <w:p w14:paraId="57E30FE8" w14:textId="77777777" w:rsidR="002575E1" w:rsidRPr="00E92418" w:rsidRDefault="002575E1" w:rsidP="002575E1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CE61D7C" w14:textId="77777777" w:rsidR="002575E1" w:rsidRPr="00E92418" w:rsidRDefault="002575E1" w:rsidP="002575E1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2575E1" w14:paraId="759F212C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305EE98" w14:textId="77777777" w:rsidR="002575E1" w:rsidRDefault="002575E1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43C1EA1" wp14:editId="616FC042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75E1" w14:paraId="5EEA9236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C87AA9" w14:textId="77777777" w:rsidR="002575E1" w:rsidRPr="00AA2471" w:rsidRDefault="002575E1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4A1691F7" w14:textId="77777777" w:rsidR="002575E1" w:rsidRDefault="002575E1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</w:t>
            </w:r>
          </w:p>
        </w:tc>
      </w:tr>
    </w:tbl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0D65AB8E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</w:t>
      </w:r>
      <w:r w:rsidR="00737873">
        <w:rPr>
          <w:rStyle w:val="hps"/>
          <w:rFonts w:ascii="Century Gothic" w:hAnsi="Century Gothic" w:cstheme="minorHAnsi"/>
          <w:sz w:val="16"/>
          <w:szCs w:val="16"/>
          <w:lang w:val="es-ES"/>
        </w:rPr>
        <w:t>5</w:t>
      </w:r>
      <w:r w:rsidR="006A704A">
        <w:rPr>
          <w:rStyle w:val="hps"/>
          <w:rFonts w:ascii="Century Gothic" w:hAnsi="Century Gothic" w:cstheme="minorHAnsi"/>
          <w:sz w:val="16"/>
          <w:szCs w:val="16"/>
          <w:lang w:val="es-ES"/>
        </w:rPr>
        <w:t>c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A37955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4F78" w14:textId="77777777" w:rsidR="00AE4304" w:rsidRDefault="00AE4304" w:rsidP="005C6F62">
      <w:r>
        <w:separator/>
      </w:r>
    </w:p>
  </w:endnote>
  <w:endnote w:type="continuationSeparator" w:id="0">
    <w:p w14:paraId="57966CF4" w14:textId="77777777" w:rsidR="00AE4304" w:rsidRDefault="00AE430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1F46" w14:textId="77777777" w:rsidR="00AE4304" w:rsidRDefault="00AE4304" w:rsidP="005C6F62">
      <w:r>
        <w:separator/>
      </w:r>
    </w:p>
  </w:footnote>
  <w:footnote w:type="continuationSeparator" w:id="0">
    <w:p w14:paraId="6017D54E" w14:textId="77777777" w:rsidR="00AE4304" w:rsidRDefault="00AE430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6958C27F" w:rsidR="005C6F62" w:rsidRDefault="0089714B">
    <w:pPr>
      <w:pStyle w:val="Header"/>
    </w:pPr>
    <w:r w:rsidRPr="0089714B">
      <w:rPr>
        <w:noProof/>
      </w:rPr>
      <w:drawing>
        <wp:anchor distT="0" distB="0" distL="114300" distR="114300" simplePos="0" relativeHeight="251659264" behindDoc="0" locked="0" layoutInCell="1" allowOverlap="1" wp14:anchorId="0D2A71B5" wp14:editId="65B18495">
          <wp:simplePos x="0" y="0"/>
          <wp:positionH relativeFrom="column">
            <wp:posOffset>-724619</wp:posOffset>
          </wp:positionH>
          <wp:positionV relativeFrom="paragraph">
            <wp:posOffset>-431956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D50C7"/>
    <w:multiLevelType w:val="hybridMultilevel"/>
    <w:tmpl w:val="318ACB22"/>
    <w:lvl w:ilvl="0" w:tplc="5F50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80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8C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A7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64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E8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05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A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A8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94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0687F"/>
    <w:rsid w:val="001149BA"/>
    <w:rsid w:val="0012433C"/>
    <w:rsid w:val="00133854"/>
    <w:rsid w:val="00147305"/>
    <w:rsid w:val="0018280B"/>
    <w:rsid w:val="001A3104"/>
    <w:rsid w:val="001A674B"/>
    <w:rsid w:val="001D1EA7"/>
    <w:rsid w:val="001E0A72"/>
    <w:rsid w:val="00223EEF"/>
    <w:rsid w:val="00254DB2"/>
    <w:rsid w:val="00255BCE"/>
    <w:rsid w:val="002575E1"/>
    <w:rsid w:val="0026502B"/>
    <w:rsid w:val="00280E89"/>
    <w:rsid w:val="002837D0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B277E"/>
    <w:rsid w:val="003B2DB5"/>
    <w:rsid w:val="003C20A8"/>
    <w:rsid w:val="003D312A"/>
    <w:rsid w:val="003E2B98"/>
    <w:rsid w:val="004121BE"/>
    <w:rsid w:val="004337EF"/>
    <w:rsid w:val="004636CF"/>
    <w:rsid w:val="004666F0"/>
    <w:rsid w:val="004840DF"/>
    <w:rsid w:val="004A1254"/>
    <w:rsid w:val="004C1666"/>
    <w:rsid w:val="004C3E7E"/>
    <w:rsid w:val="004C64FF"/>
    <w:rsid w:val="004D34E4"/>
    <w:rsid w:val="004E0CD2"/>
    <w:rsid w:val="004E5256"/>
    <w:rsid w:val="004F0E6F"/>
    <w:rsid w:val="004F7E0F"/>
    <w:rsid w:val="00504D28"/>
    <w:rsid w:val="00545D62"/>
    <w:rsid w:val="0056325D"/>
    <w:rsid w:val="00563455"/>
    <w:rsid w:val="00571595"/>
    <w:rsid w:val="005746C7"/>
    <w:rsid w:val="005817B4"/>
    <w:rsid w:val="005C47D3"/>
    <w:rsid w:val="005C6F62"/>
    <w:rsid w:val="005D76CD"/>
    <w:rsid w:val="005E4AC6"/>
    <w:rsid w:val="00614170"/>
    <w:rsid w:val="00621622"/>
    <w:rsid w:val="006244CB"/>
    <w:rsid w:val="00635D25"/>
    <w:rsid w:val="00650A03"/>
    <w:rsid w:val="00652388"/>
    <w:rsid w:val="006646F0"/>
    <w:rsid w:val="00673B76"/>
    <w:rsid w:val="006831C3"/>
    <w:rsid w:val="0069291B"/>
    <w:rsid w:val="006A0EC2"/>
    <w:rsid w:val="006A704A"/>
    <w:rsid w:val="006B3BA5"/>
    <w:rsid w:val="006C4A51"/>
    <w:rsid w:val="006C4F9D"/>
    <w:rsid w:val="006D0505"/>
    <w:rsid w:val="006D3D47"/>
    <w:rsid w:val="006D68C7"/>
    <w:rsid w:val="006D7465"/>
    <w:rsid w:val="006E3E2D"/>
    <w:rsid w:val="006F39E5"/>
    <w:rsid w:val="007053B3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F1A9E"/>
    <w:rsid w:val="00805376"/>
    <w:rsid w:val="008070A5"/>
    <w:rsid w:val="0081576F"/>
    <w:rsid w:val="00827B22"/>
    <w:rsid w:val="00830A8F"/>
    <w:rsid w:val="00836374"/>
    <w:rsid w:val="0084377C"/>
    <w:rsid w:val="008465F6"/>
    <w:rsid w:val="00855E1D"/>
    <w:rsid w:val="00857E41"/>
    <w:rsid w:val="00881435"/>
    <w:rsid w:val="00893C00"/>
    <w:rsid w:val="0089714B"/>
    <w:rsid w:val="008A15E2"/>
    <w:rsid w:val="008A1D3D"/>
    <w:rsid w:val="008A3B88"/>
    <w:rsid w:val="008A6923"/>
    <w:rsid w:val="008D5441"/>
    <w:rsid w:val="008E29B3"/>
    <w:rsid w:val="0090066B"/>
    <w:rsid w:val="0092612A"/>
    <w:rsid w:val="00971A72"/>
    <w:rsid w:val="0097446F"/>
    <w:rsid w:val="00974DF2"/>
    <w:rsid w:val="00991980"/>
    <w:rsid w:val="009947F3"/>
    <w:rsid w:val="009C3F7A"/>
    <w:rsid w:val="009D2906"/>
    <w:rsid w:val="009E0645"/>
    <w:rsid w:val="009E503A"/>
    <w:rsid w:val="009F23A1"/>
    <w:rsid w:val="00A00D9E"/>
    <w:rsid w:val="00A05C25"/>
    <w:rsid w:val="00A316DF"/>
    <w:rsid w:val="00A35B16"/>
    <w:rsid w:val="00A37955"/>
    <w:rsid w:val="00A41D33"/>
    <w:rsid w:val="00A41F65"/>
    <w:rsid w:val="00A66FAB"/>
    <w:rsid w:val="00A7345D"/>
    <w:rsid w:val="00A91536"/>
    <w:rsid w:val="00A92537"/>
    <w:rsid w:val="00AC2776"/>
    <w:rsid w:val="00AC2BBF"/>
    <w:rsid w:val="00AD7D7B"/>
    <w:rsid w:val="00AE4304"/>
    <w:rsid w:val="00AF5A91"/>
    <w:rsid w:val="00B11543"/>
    <w:rsid w:val="00B15A99"/>
    <w:rsid w:val="00B16560"/>
    <w:rsid w:val="00B22F1C"/>
    <w:rsid w:val="00B42BE6"/>
    <w:rsid w:val="00B43B73"/>
    <w:rsid w:val="00B4678A"/>
    <w:rsid w:val="00B5084F"/>
    <w:rsid w:val="00B67435"/>
    <w:rsid w:val="00BA38E2"/>
    <w:rsid w:val="00BB524A"/>
    <w:rsid w:val="00BC5DEB"/>
    <w:rsid w:val="00BD628E"/>
    <w:rsid w:val="00BE1D18"/>
    <w:rsid w:val="00BE477A"/>
    <w:rsid w:val="00C017E0"/>
    <w:rsid w:val="00C129CC"/>
    <w:rsid w:val="00C20067"/>
    <w:rsid w:val="00C44B55"/>
    <w:rsid w:val="00C50A7D"/>
    <w:rsid w:val="00C6614E"/>
    <w:rsid w:val="00C806D8"/>
    <w:rsid w:val="00C826A2"/>
    <w:rsid w:val="00C83E34"/>
    <w:rsid w:val="00C9120A"/>
    <w:rsid w:val="00C923AB"/>
    <w:rsid w:val="00CC14FA"/>
    <w:rsid w:val="00CE1375"/>
    <w:rsid w:val="00CE3845"/>
    <w:rsid w:val="00D0739C"/>
    <w:rsid w:val="00D15D3A"/>
    <w:rsid w:val="00D30124"/>
    <w:rsid w:val="00D30FE9"/>
    <w:rsid w:val="00D555C3"/>
    <w:rsid w:val="00D96584"/>
    <w:rsid w:val="00DA5EFB"/>
    <w:rsid w:val="00E03D15"/>
    <w:rsid w:val="00E34AE7"/>
    <w:rsid w:val="00E528C1"/>
    <w:rsid w:val="00E66B33"/>
    <w:rsid w:val="00E77175"/>
    <w:rsid w:val="00E875D3"/>
    <w:rsid w:val="00E9134E"/>
    <w:rsid w:val="00EB026E"/>
    <w:rsid w:val="00EB512A"/>
    <w:rsid w:val="00EC0C05"/>
    <w:rsid w:val="00EC3714"/>
    <w:rsid w:val="00ED1DA1"/>
    <w:rsid w:val="00ED5022"/>
    <w:rsid w:val="00F1112B"/>
    <w:rsid w:val="00F30C94"/>
    <w:rsid w:val="00F3285E"/>
    <w:rsid w:val="00F41F4E"/>
    <w:rsid w:val="00F52620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43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293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954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541942" w:rsidP="00541942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541942" w:rsidP="00541942">
          <w:pPr>
            <w:pStyle w:val="7B202F0261964E7DA48E7F789B3CE530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541942" w:rsidP="00541942">
          <w:pPr>
            <w:pStyle w:val="A922F195C3974767AB25A334EE7CB26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541942" w:rsidP="00541942">
          <w:pPr>
            <w:pStyle w:val="5213473C188740E8868BC2DD027362AD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541942" w:rsidP="00541942">
          <w:pPr>
            <w:pStyle w:val="31C7E9A91A014D80A3E1524953E583F2"/>
          </w:pPr>
          <w:r w:rsidRPr="002438DE">
            <w:rPr>
              <w:rStyle w:val="PlaceholderText"/>
            </w:rPr>
            <w:t>Número de curr</w:t>
          </w:r>
          <w:r>
            <w:rPr>
              <w:rStyle w:val="PlaceholderText"/>
            </w:rPr>
            <w:t>í</w:t>
          </w:r>
          <w:r w:rsidRPr="002438DE">
            <w:rPr>
              <w:rStyle w:val="PlaceholderText"/>
            </w:rPr>
            <w:t>culum vita</w:t>
          </w:r>
          <w:r>
            <w:rPr>
              <w:rStyle w:val="PlaceholderText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541942" w:rsidP="00541942">
          <w:pPr>
            <w:pStyle w:val="4256FECAB9AB485B8F38EFEC39AF1F6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541942" w:rsidP="00541942">
          <w:pPr>
            <w:pStyle w:val="24640FFE536342988B7E805DC1502286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541942" w:rsidP="00541942">
          <w:pPr>
            <w:pStyle w:val="16E45869A0EB449DB593889BAB12C00E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1A75390F033443CA1E796325D17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9D38-6FC7-4C79-9B7F-491551DE644F}"/>
      </w:docPartPr>
      <w:docPartBody>
        <w:p w:rsidR="003F617B" w:rsidRDefault="003F617B" w:rsidP="003F617B">
          <w:pPr>
            <w:pStyle w:val="51A75390F033443CA1E796325D17268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2882E00F7A94C74B12460516952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C262-254E-442C-AAF0-4BB37BA0F4D3}"/>
      </w:docPartPr>
      <w:docPartBody>
        <w:p w:rsidR="003F617B" w:rsidRDefault="003F617B" w:rsidP="003F617B">
          <w:pPr>
            <w:pStyle w:val="22882E00F7A94C74B12460516952686E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30E2C23C3B94A348F734D71E308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63CC-3B60-473E-8434-AFD8D211BD5B}"/>
      </w:docPartPr>
      <w:docPartBody>
        <w:p w:rsidR="003F617B" w:rsidRDefault="003F617B" w:rsidP="003F617B">
          <w:pPr>
            <w:pStyle w:val="530E2C23C3B94A348F734D71E308DFB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C5F13FB179240FC8D24036D6273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E93B-5B45-4048-A9F3-523F374750F0}"/>
      </w:docPartPr>
      <w:docPartBody>
        <w:p w:rsidR="003F617B" w:rsidRDefault="003F617B" w:rsidP="003F617B">
          <w:pPr>
            <w:pStyle w:val="5C5F13FB179240FC8D24036D62731460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17ED38852CA645959651A92FE5ED4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04B2-2463-452E-AD14-DE654E136A0F}"/>
      </w:docPartPr>
      <w:docPartBody>
        <w:p w:rsidR="003F617B" w:rsidRDefault="003F617B" w:rsidP="003F617B">
          <w:pPr>
            <w:pStyle w:val="17ED38852CA645959651A92FE5ED4CC0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0A5B2E"/>
    <w:rsid w:val="00142975"/>
    <w:rsid w:val="003F617B"/>
    <w:rsid w:val="00444FF3"/>
    <w:rsid w:val="00541942"/>
    <w:rsid w:val="0060238C"/>
    <w:rsid w:val="006E0699"/>
    <w:rsid w:val="00800A05"/>
    <w:rsid w:val="00881435"/>
    <w:rsid w:val="00990698"/>
    <w:rsid w:val="00A05C25"/>
    <w:rsid w:val="00B355BA"/>
    <w:rsid w:val="00C667BB"/>
    <w:rsid w:val="00F92737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737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51A75390F033443CA1E796325D172683">
    <w:name w:val="51A75390F033443CA1E796325D172683"/>
    <w:rsid w:val="003F617B"/>
    <w:pPr>
      <w:spacing w:line="278" w:lineRule="auto"/>
    </w:pPr>
    <w:rPr>
      <w:sz w:val="24"/>
      <w:szCs w:val="24"/>
    </w:rPr>
  </w:style>
  <w:style w:type="paragraph" w:customStyle="1" w:styleId="22882E00F7A94C74B12460516952686E">
    <w:name w:val="22882E00F7A94C74B12460516952686E"/>
    <w:rsid w:val="003F617B"/>
    <w:pPr>
      <w:spacing w:line="278" w:lineRule="auto"/>
    </w:pPr>
    <w:rPr>
      <w:sz w:val="24"/>
      <w:szCs w:val="24"/>
    </w:rPr>
  </w:style>
  <w:style w:type="paragraph" w:customStyle="1" w:styleId="530E2C23C3B94A348F734D71E308DFB1">
    <w:name w:val="530E2C23C3B94A348F734D71E308DFB1"/>
    <w:rsid w:val="003F617B"/>
    <w:pPr>
      <w:spacing w:line="278" w:lineRule="auto"/>
    </w:pPr>
    <w:rPr>
      <w:sz w:val="24"/>
      <w:szCs w:val="24"/>
    </w:rPr>
  </w:style>
  <w:style w:type="paragraph" w:customStyle="1" w:styleId="5C5F13FB179240FC8D24036D62731460">
    <w:name w:val="5C5F13FB179240FC8D24036D62731460"/>
    <w:rsid w:val="003F617B"/>
    <w:pPr>
      <w:spacing w:line="278" w:lineRule="auto"/>
    </w:pPr>
    <w:rPr>
      <w:sz w:val="24"/>
      <w:szCs w:val="24"/>
    </w:rPr>
  </w:style>
  <w:style w:type="paragraph" w:customStyle="1" w:styleId="17ED38852CA645959651A92FE5ED4CC0">
    <w:name w:val="17ED38852CA645959651A92FE5ED4CC0"/>
    <w:rsid w:val="003F617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5</cp:revision>
  <cp:lastPrinted>2024-01-08T21:21:00Z</cp:lastPrinted>
  <dcterms:created xsi:type="dcterms:W3CDTF">2024-10-21T19:35:00Z</dcterms:created>
  <dcterms:modified xsi:type="dcterms:W3CDTF">2024-10-21T22:28:00Z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