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685" w14:textId="77777777" w:rsidR="00400D31" w:rsidRPr="00E92418" w:rsidRDefault="00400D31" w:rsidP="00400D31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660FAA89" w14:textId="77777777" w:rsidR="00400D31" w:rsidRPr="00152BBC" w:rsidRDefault="00400D31" w:rsidP="00400D31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II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020E2B1B" w14:textId="77777777" w:rsidR="00400D31" w:rsidRDefault="00400D31" w:rsidP="00400D31">
      <w:pPr>
        <w:jc w:val="center"/>
        <w:rPr>
          <w:rFonts w:ascii="Century Gothic" w:hAnsi="Century Gothic"/>
          <w:b/>
          <w:color w:val="782E44"/>
        </w:rPr>
      </w:pPr>
    </w:p>
    <w:p w14:paraId="74985C69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CD5769327F9745A79EA327185E0B9BC4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141E0B6E" w14:textId="77777777" w:rsidR="00400D31" w:rsidRDefault="00400D31" w:rsidP="00400D31">
      <w:pPr>
        <w:rPr>
          <w:rFonts w:ascii="Century Gothic" w:hAnsi="Century Gothic"/>
          <w:b/>
        </w:rPr>
      </w:pPr>
    </w:p>
    <w:p w14:paraId="5FA938ED" w14:textId="77777777" w:rsidR="00400D31" w:rsidRDefault="00400D31" w:rsidP="00400D31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A851CD39D74947A581B889A148E8B478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79F9BE40" w14:textId="77777777" w:rsidR="00400D31" w:rsidRDefault="00400D31" w:rsidP="00400D31">
      <w:pPr>
        <w:rPr>
          <w:rFonts w:ascii="Century Gothic" w:hAnsi="Century Gothic"/>
          <w:b/>
        </w:rPr>
      </w:pPr>
    </w:p>
    <w:p w14:paraId="7D049B80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B3E21DCFFB7B41BFA001BA2DE02C1D68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BABC62AD3CFE40DC94DB1DD7918CC990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34CE8040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711AEFBD" w14:textId="77777777" w:rsidR="00400D31" w:rsidRDefault="00400D31" w:rsidP="00400D31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6FF80EAD1B5B4D8380DDDFAF0CC0508D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316C135B" w14:textId="77777777" w:rsidR="00400D31" w:rsidRDefault="00400D31" w:rsidP="00400D31">
      <w:pPr>
        <w:rPr>
          <w:rFonts w:ascii="Century Gothic" w:hAnsi="Century Gothic"/>
          <w:b/>
        </w:rPr>
      </w:pPr>
    </w:p>
    <w:p w14:paraId="1A2F60E7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 proyecto de tesis: </w:t>
      </w:r>
      <w:sdt>
        <w:sdtPr>
          <w:rPr>
            <w:rFonts w:ascii="Century Gothic" w:hAnsi="Century Gothic"/>
            <w:b/>
          </w:rPr>
          <w:id w:val="1295248243"/>
          <w:placeholder>
            <w:docPart w:val="279C315A634E49C091D4949E9B9F5254"/>
          </w:placeholder>
          <w:showingPlcHdr/>
        </w:sdtPr>
        <w:sdtContent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sdtContent>
      </w:sdt>
    </w:p>
    <w:p w14:paraId="26A54567" w14:textId="77777777" w:rsidR="00400D31" w:rsidRDefault="00400D31" w:rsidP="00400D31">
      <w:pPr>
        <w:rPr>
          <w:rFonts w:ascii="Century Gothic" w:hAnsi="Century Gothic"/>
          <w:b/>
        </w:rPr>
      </w:pPr>
    </w:p>
    <w:p w14:paraId="2D643ED6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DF0DE517AEDD4902BD566C5C41CB938E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79CB56FA" w14:textId="77777777" w:rsidR="00400D31" w:rsidRDefault="00400D31" w:rsidP="00400D31">
      <w:pPr>
        <w:rPr>
          <w:rFonts w:ascii="Century Gothic" w:hAnsi="Century Gothic"/>
          <w:b/>
        </w:rPr>
      </w:pPr>
    </w:p>
    <w:p w14:paraId="08D4C0B7" w14:textId="77777777" w:rsidR="00400D31" w:rsidRDefault="00400D31" w:rsidP="00400D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5B5858D7F30544508017215F5CB0910E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64F1E4C0" w14:textId="77777777" w:rsidR="00400D31" w:rsidRPr="002909A3" w:rsidRDefault="00400D31" w:rsidP="00400D31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2EE18366" w14:textId="77777777" w:rsidR="00400D31" w:rsidRDefault="00400D31" w:rsidP="00400D31">
      <w:pPr>
        <w:rPr>
          <w:rFonts w:ascii="Century Gothic" w:hAnsi="Century Gothic"/>
          <w:b/>
          <w:color w:val="4F81BD" w:themeColor="accent1"/>
        </w:rPr>
      </w:pPr>
    </w:p>
    <w:p w14:paraId="1C7ABE3E" w14:textId="77777777" w:rsidR="00400D31" w:rsidRDefault="00400D31" w:rsidP="00400D31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Puntaje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50C501DBA6A34E668BDCDE0B9A6DC4E9"/>
          </w:placeholder>
          <w:showingPlcHdr/>
        </w:sdtPr>
        <w:sdtContent>
          <w:r>
            <w:rPr>
              <w:rStyle w:val="PlaceholderText"/>
            </w:rPr>
            <w:t>Indicar puntaje obtenido</w:t>
          </w:r>
        </w:sdtContent>
      </w:sdt>
    </w:p>
    <w:p w14:paraId="2BE1105D" w14:textId="77777777" w:rsidR="00400D31" w:rsidRDefault="00400D31" w:rsidP="00400D31">
      <w:pPr>
        <w:rPr>
          <w:rFonts w:ascii="Century Gothic" w:hAnsi="Century Gothic"/>
          <w:b/>
          <w:color w:val="4F81BD" w:themeColor="accent1"/>
        </w:rPr>
      </w:pPr>
    </w:p>
    <w:p w14:paraId="743D9055" w14:textId="77777777" w:rsidR="00400D31" w:rsidRDefault="00400D31" w:rsidP="00400D31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78D6F0D5" w14:textId="77777777" w:rsidR="00400D31" w:rsidRDefault="00400D31" w:rsidP="00400D31">
      <w:pPr>
        <w:jc w:val="both"/>
        <w:rPr>
          <w:rFonts w:ascii="Century Gothic" w:hAnsi="Century Gothic"/>
          <w:b/>
          <w:color w:val="4F81BD" w:themeColor="accent1"/>
        </w:rPr>
      </w:pPr>
    </w:p>
    <w:p w14:paraId="68E20134" w14:textId="77777777" w:rsidR="00400D31" w:rsidRDefault="00400D31" w:rsidP="00400D31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41552266" w14:textId="77777777" w:rsidR="00400D31" w:rsidRPr="000E7BE6" w:rsidRDefault="00400D31" w:rsidP="00400D31">
      <w:pPr>
        <w:jc w:val="both"/>
        <w:rPr>
          <w:rFonts w:ascii="Century Gothic" w:hAnsi="Century Gothic"/>
          <w:bCs/>
          <w:sz w:val="22"/>
          <w:szCs w:val="22"/>
        </w:rPr>
      </w:pPr>
    </w:p>
    <w:p w14:paraId="7A157C37" w14:textId="77777777" w:rsidR="00400D31" w:rsidRPr="00A44AEC" w:rsidRDefault="00400D31" w:rsidP="00400D31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la(el) asesorada(o) de acuerdo con la tabla de rubricas establecida para el seminario I</w:t>
      </w:r>
      <w:r>
        <w:rPr>
          <w:rFonts w:ascii="Century Gothic" w:hAnsi="Century Gothic"/>
          <w:bCs/>
          <w:sz w:val="22"/>
          <w:szCs w:val="22"/>
        </w:rPr>
        <w:t>II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254B5007" w14:textId="77777777" w:rsidR="00400D31" w:rsidRPr="00A44AEC" w:rsidRDefault="00400D31" w:rsidP="00400D31">
      <w:pPr>
        <w:jc w:val="both"/>
        <w:rPr>
          <w:rFonts w:ascii="Century Gothic" w:hAnsi="Century Gothic"/>
          <w:b/>
          <w:color w:val="782E44"/>
          <w:sz w:val="22"/>
          <w:szCs w:val="22"/>
        </w:rPr>
      </w:pPr>
    </w:p>
    <w:p w14:paraId="5549F4BC" w14:textId="77777777" w:rsidR="00400D31" w:rsidRPr="00A44AEC" w:rsidRDefault="00400D31" w:rsidP="00400D31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113EA21F" w14:textId="77777777" w:rsidR="00400D31" w:rsidRDefault="00400D31" w:rsidP="00400D31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400D31" w:rsidRPr="00E14F9F" w14:paraId="66684A98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28DD2BDD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47E88178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3DBBBDAC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400D31" w:rsidRPr="00E14F9F" w14:paraId="3D86DDBC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A02A4A0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62726E2E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Mtra. Angélica </w:t>
            </w:r>
            <w:proofErr w:type="spellStart"/>
            <w:r w:rsidRPr="00E14F9F">
              <w:rPr>
                <w:rFonts w:ascii="Century Gothic" w:hAnsi="Century Gothic"/>
                <w:sz w:val="16"/>
                <w:szCs w:val="16"/>
              </w:rPr>
              <w:t>Melaine</w:t>
            </w:r>
            <w:proofErr w:type="spellEnd"/>
            <w:r w:rsidRPr="00E14F9F">
              <w:rPr>
                <w:rFonts w:ascii="Century Gothic" w:hAnsi="Century Gothic"/>
                <w:sz w:val="16"/>
                <w:szCs w:val="16"/>
              </w:rPr>
              <w:t xml:space="preserve"> Guerrero</w:t>
            </w:r>
          </w:p>
        </w:tc>
        <w:tc>
          <w:tcPr>
            <w:tcW w:w="2965" w:type="dxa"/>
          </w:tcPr>
          <w:p w14:paraId="5AF9D5AB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400D31" w:rsidRPr="00E14F9F" w14:paraId="7C8AEBED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9F53C40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501563FA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5FA94A0E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400D31" w:rsidRPr="00E14F9F" w14:paraId="56A30F3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889D210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5A4CB077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4B1A9A6C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400D31" w:rsidRPr="00E14F9F" w14:paraId="194A3C79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88C16C9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152FA61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275C4184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400D31" w:rsidRPr="00E14F9F" w14:paraId="1E9B2B11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FFEA76D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7769E6A6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34C25748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400D31" w:rsidRPr="00E14F9F" w14:paraId="77AB8DB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1CFF0B6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61523F2C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2B4E58A5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400D31" w:rsidRPr="00E14F9F" w14:paraId="21F4C493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B6905F8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5716B610" w14:textId="77777777" w:rsidR="00400D31" w:rsidRPr="00E14F9F" w:rsidRDefault="00400D3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1D535BC8" w14:textId="77777777" w:rsidR="00400D31" w:rsidRPr="00E14F9F" w:rsidRDefault="00400D3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24E22D46" w14:textId="77777777" w:rsidR="00400D31" w:rsidRDefault="00400D31" w:rsidP="00400D31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II</w:t>
      </w:r>
    </w:p>
    <w:p w14:paraId="13EF8B68" w14:textId="77777777" w:rsidR="00400D31" w:rsidRPr="00822E51" w:rsidRDefault="00400D31" w:rsidP="00400D31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400D31" w:rsidRPr="00991AB6" w14:paraId="29C67130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67C3D85D" w14:textId="77777777" w:rsidR="00400D31" w:rsidRPr="009330EE" w:rsidRDefault="00400D31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5F5061D7" w14:textId="77777777" w:rsidR="00400D31" w:rsidRPr="009330EE" w:rsidRDefault="00400D31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400D31" w:rsidRPr="00991AB6" w14:paraId="616B02FD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3CF1107C" w14:textId="77777777" w:rsidR="00400D31" w:rsidRPr="00D32DA6" w:rsidRDefault="00400D3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32DA6">
              <w:rPr>
                <w:rFonts w:ascii="Century Gothic" w:hAnsi="Century Gothic" w:cs="Arial"/>
                <w:sz w:val="20"/>
                <w:szCs w:val="20"/>
              </w:rPr>
              <w:t>El reporte incluye un análisis crítico de la bibliografía, un análisis de los temas estudiados y no estudiados en la literatura publicada y revisada, expresando, a su criterio, cuáles temas han sido suficientemente estudiados y cuáles aún tienen oportunidades de seguir siendo examinados, aunque no sea el objeto de su estudio particular.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F17429604CE94F2C80D78A42CD80D519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7123AEB" w14:textId="77777777" w:rsidR="00400D31" w:rsidRPr="00991AB6" w:rsidRDefault="00400D3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400D31" w:rsidRPr="00991AB6" w14:paraId="741A6476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615E97E6" w14:textId="77777777" w:rsidR="00400D31" w:rsidRPr="00D32DA6" w:rsidRDefault="00400D3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32DA6">
              <w:rPr>
                <w:rFonts w:ascii="Century Gothic" w:hAnsi="Century Gothic" w:cs="Arial"/>
                <w:sz w:val="20"/>
                <w:szCs w:val="20"/>
              </w:rPr>
              <w:t>El reporte incluye el aporte o la originalidad del proyecto que está presentando. (</w:t>
            </w: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  <w:r w:rsidRPr="00D32DA6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383057285"/>
            <w:placeholder>
              <w:docPart w:val="9036194D10CF4974938EC4308F1E68BC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  <w:listItem w:displayText="26pts" w:value="26pts"/>
              <w:listItem w:displayText="27pts" w:value="27pts"/>
              <w:listItem w:displayText="28pts" w:value="28pts"/>
              <w:listItem w:displayText="29pts" w:value="29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4F6334B" w14:textId="77777777" w:rsidR="00400D31" w:rsidRPr="00991AB6" w:rsidRDefault="00400D3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400D31" w:rsidRPr="00991AB6" w14:paraId="521B75F9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338D071E" w14:textId="77777777" w:rsidR="00400D31" w:rsidRPr="00D32DA6" w:rsidRDefault="00400D3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32DA6">
              <w:rPr>
                <w:rFonts w:ascii="Century Gothic" w:hAnsi="Century Gothic" w:cs="Arial"/>
                <w:sz w:val="20"/>
                <w:szCs w:val="20"/>
              </w:rPr>
              <w:t>El reporte incluye el avance de la investigación, el cual debe estar en un rango del 10 al 30%. (30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064631273"/>
            <w:placeholder>
              <w:docPart w:val="A683C420E0E7435D934A905235EA58D3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  <w:listItem w:displayText="26pts" w:value="26pts"/>
              <w:listItem w:displayText="27pts" w:value="27pts"/>
              <w:listItem w:displayText="28pts" w:value="28pts"/>
              <w:listItem w:displayText="29pts" w:value="29pts"/>
              <w:listItem w:displayText="30pts" w:value="3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456D44D" w14:textId="77777777" w:rsidR="00400D31" w:rsidRPr="00991AB6" w:rsidRDefault="00400D3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400D31" w:rsidRPr="00991AB6" w14:paraId="1997F8FE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289AFCC" w14:textId="77777777" w:rsidR="00400D31" w:rsidRPr="00D32DA6" w:rsidRDefault="00400D3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32DA6">
              <w:rPr>
                <w:rFonts w:ascii="Century Gothic" w:hAnsi="Century Gothic" w:cs="Arial"/>
                <w:sz w:val="20"/>
                <w:szCs w:val="20"/>
              </w:rPr>
              <w:t>El reporte incluye un informe de contribución docente, ya sea como profesor o asesor, debe incluir nombre de materias o el nombre del alumno asesorado y proyecto. (2</w:t>
            </w: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D32DA6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82855488"/>
            <w:placeholder>
              <w:docPart w:val="9AE3F51744AF4E5393F4C1220AA06FCA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 pts" w:value="21 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729CC85" w14:textId="77777777" w:rsidR="00400D31" w:rsidRPr="00991AB6" w:rsidRDefault="00400D3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400D31" w:rsidRPr="00497309" w14:paraId="40AC0556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740" w14:textId="77777777" w:rsidR="00400D31" w:rsidRPr="000D040D" w:rsidRDefault="00400D31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8CE95DE500BA4C13AA88D572DD3810A8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9AE2E" w14:textId="77777777" w:rsidR="00400D31" w:rsidRPr="00497309" w:rsidRDefault="00400D3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225579ED" w14:textId="77777777" w:rsidR="00400D31" w:rsidRPr="00497309" w:rsidRDefault="00400D31" w:rsidP="00400D31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400D31" w:rsidRPr="00991AB6" w14:paraId="30035883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017" w14:textId="77777777" w:rsidR="00400D31" w:rsidRPr="00991AB6" w:rsidRDefault="00400D3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265FFC3CE64F424EA37F9EBAA897BEB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7F9457C5" w14:textId="77777777" w:rsidR="00400D31" w:rsidRPr="00991AB6" w:rsidRDefault="00400D3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8F82377" w14:textId="77777777" w:rsidR="00400D31" w:rsidRPr="00991AB6" w:rsidRDefault="00400D3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27572A8" w14:textId="77777777" w:rsidR="00400D31" w:rsidRPr="00991AB6" w:rsidRDefault="00400D3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BC7C8F" w14:textId="77777777" w:rsidR="00400D31" w:rsidRPr="00991AB6" w:rsidRDefault="00400D31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B6755E9" w14:textId="77777777" w:rsidR="00400D31" w:rsidRDefault="00400D31" w:rsidP="00400D31">
      <w:pPr>
        <w:rPr>
          <w:rStyle w:val="hps"/>
          <w:b/>
          <w:lang w:val="fr-FR"/>
        </w:rPr>
      </w:pPr>
    </w:p>
    <w:p w14:paraId="16578797" w14:textId="77777777" w:rsidR="00400D31" w:rsidRDefault="00400D31" w:rsidP="00400D31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400D31" w14:paraId="5A47A0B4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6F96B52" w14:textId="77777777" w:rsidR="00400D31" w:rsidRDefault="00400D31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2AAE4B3" wp14:editId="41145EB3">
                      <wp:extent cx="1904400" cy="502069"/>
                      <wp:effectExtent l="0" t="0" r="635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FCDC" w14:textId="77777777" w:rsidR="00400D31" w:rsidRDefault="00400D31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06F561E" w14:textId="77777777" w:rsidR="00400D31" w:rsidRDefault="00400D31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4581D14B" wp14:editId="2047030A">
                      <wp:extent cx="1905000" cy="542925"/>
                      <wp:effectExtent l="0" t="0" r="0" b="9525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00D31" w14:paraId="05432540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ECF123" w14:textId="77777777" w:rsidR="00400D31" w:rsidRDefault="00400D3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04EB73BB" w14:textId="77777777" w:rsidR="00400D31" w:rsidRDefault="00400D3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8042" w14:textId="77777777" w:rsidR="00400D31" w:rsidRDefault="00400D31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1C4E14" w14:textId="77777777" w:rsidR="00400D31" w:rsidRDefault="00400D3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2EC1089" w14:textId="77777777" w:rsidR="00400D31" w:rsidRDefault="00400D3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7BF8CBAF" w14:textId="77777777" w:rsidR="00400D31" w:rsidRPr="00E92418" w:rsidRDefault="00400D31" w:rsidP="00400D31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293086FB" w:rsidR="00C77592" w:rsidRPr="00400D31" w:rsidRDefault="00C77592" w:rsidP="00400D31">
      <w:pPr>
        <w:rPr>
          <w:lang w:val="fr-FR"/>
        </w:rPr>
      </w:pPr>
    </w:p>
    <w:sectPr w:rsidR="00C77592" w:rsidRPr="00400D31" w:rsidSect="00400D31">
      <w:headerReference w:type="default" r:id="rId14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A22E" w14:textId="77777777" w:rsidR="00374579" w:rsidRDefault="00374579" w:rsidP="005C6F62">
      <w:r>
        <w:separator/>
      </w:r>
    </w:p>
  </w:endnote>
  <w:endnote w:type="continuationSeparator" w:id="0">
    <w:p w14:paraId="47863E7F" w14:textId="77777777" w:rsidR="00374579" w:rsidRDefault="0037457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829B" w14:textId="77777777" w:rsidR="00374579" w:rsidRDefault="00374579" w:rsidP="005C6F62">
      <w:r>
        <w:separator/>
      </w:r>
    </w:p>
  </w:footnote>
  <w:footnote w:type="continuationSeparator" w:id="0">
    <w:p w14:paraId="2F09252C" w14:textId="77777777" w:rsidR="00374579" w:rsidRDefault="0037457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DKhedU3nvk9TTfsN6kCAEEIT1VkMMT7AWvZtKKJte+EXfxzn8i7xBOcPOaS/n9Ho2EO2+UAkLvqHf0QieaeEw==" w:salt="QKjbG30pX7YEWMkmU2QK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D2C06"/>
    <w:rsid w:val="003067D8"/>
    <w:rsid w:val="003424B4"/>
    <w:rsid w:val="003503AD"/>
    <w:rsid w:val="003654B7"/>
    <w:rsid w:val="00374185"/>
    <w:rsid w:val="00374579"/>
    <w:rsid w:val="003B277E"/>
    <w:rsid w:val="003C20A8"/>
    <w:rsid w:val="003E2B98"/>
    <w:rsid w:val="00400D31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4B55"/>
    <w:rsid w:val="00C50A7D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400D31"/>
  </w:style>
  <w:style w:type="table" w:styleId="TableGrid">
    <w:name w:val="Table Grid"/>
    <w:basedOn w:val="TableNormal"/>
    <w:uiPriority w:val="59"/>
    <w:rsid w:val="00400D31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400D31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0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769327F9745A79EA327185E0B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60377-C39D-4178-ACA9-BB5B2A936A4E}"/>
      </w:docPartPr>
      <w:docPartBody>
        <w:p w:rsidR="00000000" w:rsidRDefault="005E602A" w:rsidP="005E602A">
          <w:pPr>
            <w:pStyle w:val="CD5769327F9745A79EA327185E0B9BC4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A851CD39D74947A581B889A148E8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CA6D-F0BD-4B2B-9678-B289C79749DE}"/>
      </w:docPartPr>
      <w:docPartBody>
        <w:p w:rsidR="00000000" w:rsidRDefault="005E602A" w:rsidP="005E602A">
          <w:pPr>
            <w:pStyle w:val="A851CD39D74947A581B889A148E8B478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B3E21DCFFB7B41BFA001BA2DE02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BA45-7780-46DE-AB24-044F71A3B7D7}"/>
      </w:docPartPr>
      <w:docPartBody>
        <w:p w:rsidR="00000000" w:rsidRDefault="005E602A" w:rsidP="005E602A">
          <w:pPr>
            <w:pStyle w:val="B3E21DCFFB7B41BFA001BA2DE02C1D68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BABC62AD3CFE40DC94DB1DD7918C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94B3-8445-4894-BE7F-46664BE50166}"/>
      </w:docPartPr>
      <w:docPartBody>
        <w:p w:rsidR="00000000" w:rsidRDefault="005E602A" w:rsidP="005E602A">
          <w:pPr>
            <w:pStyle w:val="BABC62AD3CFE40DC94DB1DD7918CC990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6FF80EAD1B5B4D8380DDDFAF0CC0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A09F-B36F-443A-978F-6C11F93FEBE1}"/>
      </w:docPartPr>
      <w:docPartBody>
        <w:p w:rsidR="00000000" w:rsidRDefault="005E602A" w:rsidP="005E602A">
          <w:pPr>
            <w:pStyle w:val="6FF80EAD1B5B4D8380DDDFAF0CC0508D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279C315A634E49C091D4949E9B9F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5DF1-B75F-4EA5-A534-1E223F76EA32}"/>
      </w:docPartPr>
      <w:docPartBody>
        <w:p w:rsidR="00000000" w:rsidRDefault="005E602A" w:rsidP="005E602A">
          <w:pPr>
            <w:pStyle w:val="279C315A634E49C091D4949E9B9F5254"/>
          </w:pPr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p>
      </w:docPartBody>
    </w:docPart>
    <w:docPart>
      <w:docPartPr>
        <w:name w:val="DF0DE517AEDD4902BD566C5C41CB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DD62-4AFB-43B0-996E-05B9426CBBA3}"/>
      </w:docPartPr>
      <w:docPartBody>
        <w:p w:rsidR="00000000" w:rsidRDefault="005E602A" w:rsidP="005E602A">
          <w:pPr>
            <w:pStyle w:val="DF0DE517AEDD4902BD566C5C41CB938E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B5858D7F30544508017215F5CB0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8233-5088-40FD-834C-12B6C649BE4A}"/>
      </w:docPartPr>
      <w:docPartBody>
        <w:p w:rsidR="00000000" w:rsidRDefault="005E602A" w:rsidP="005E602A">
          <w:pPr>
            <w:pStyle w:val="5B5858D7F30544508017215F5CB0910E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50C501DBA6A34E668BDCDE0B9A6D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D49D-9925-4184-A701-52E515F892E3}"/>
      </w:docPartPr>
      <w:docPartBody>
        <w:p w:rsidR="00000000" w:rsidRDefault="005E602A" w:rsidP="005E602A">
          <w:pPr>
            <w:pStyle w:val="50C501DBA6A34E668BDCDE0B9A6DC4E9"/>
          </w:pPr>
          <w:r>
            <w:rPr>
              <w:rStyle w:val="PlaceholderText"/>
            </w:rPr>
            <w:t>Indicar puntaje obtenido</w:t>
          </w:r>
        </w:p>
      </w:docPartBody>
    </w:docPart>
    <w:docPart>
      <w:docPartPr>
        <w:name w:val="F17429604CE94F2C80D78A42CD80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04E2-62E6-4B25-9CB9-EECC595CDF84}"/>
      </w:docPartPr>
      <w:docPartBody>
        <w:p w:rsidR="00000000" w:rsidRDefault="005E602A" w:rsidP="005E602A">
          <w:pPr>
            <w:pStyle w:val="F17429604CE94F2C80D78A42CD80D519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036194D10CF4974938EC4308F1E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7F6A-1FEC-4386-BDEC-BC5C0A3CB292}"/>
      </w:docPartPr>
      <w:docPartBody>
        <w:p w:rsidR="00000000" w:rsidRDefault="005E602A" w:rsidP="005E602A">
          <w:pPr>
            <w:pStyle w:val="9036194D10CF4974938EC4308F1E68BC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A683C420E0E7435D934A905235EA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0DF4-9B78-4482-B353-531F41C907FD}"/>
      </w:docPartPr>
      <w:docPartBody>
        <w:p w:rsidR="00000000" w:rsidRDefault="005E602A" w:rsidP="005E602A">
          <w:pPr>
            <w:pStyle w:val="A683C420E0E7435D934A905235EA58D3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AE3F51744AF4E5393F4C1220AA06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4012-01E3-4744-A2D7-585FEB387F84}"/>
      </w:docPartPr>
      <w:docPartBody>
        <w:p w:rsidR="00000000" w:rsidRDefault="005E602A" w:rsidP="005E602A">
          <w:pPr>
            <w:pStyle w:val="9AE3F51744AF4E5393F4C1220AA06FC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8CE95DE500BA4C13AA88D572DD38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366C-E777-4BB4-9A24-BCEE2C1DD8C3}"/>
      </w:docPartPr>
      <w:docPartBody>
        <w:p w:rsidR="00000000" w:rsidRDefault="005E602A" w:rsidP="005E602A">
          <w:pPr>
            <w:pStyle w:val="8CE95DE500BA4C13AA88D572DD3810A8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265FFC3CE64F424EA37F9EBAA897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C3DE-2C12-4E7F-BA9F-425C2CC3D105}"/>
      </w:docPartPr>
      <w:docPartBody>
        <w:p w:rsidR="00000000" w:rsidRDefault="005E602A" w:rsidP="005E602A">
          <w:pPr>
            <w:pStyle w:val="265FFC3CE64F424EA37F9EBAA897BEB9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2A"/>
    <w:rsid w:val="0018367B"/>
    <w:rsid w:val="005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02A"/>
    <w:rPr>
      <w:color w:val="808080"/>
    </w:rPr>
  </w:style>
  <w:style w:type="paragraph" w:customStyle="1" w:styleId="CD5769327F9745A79EA327185E0B9BC4">
    <w:name w:val="CD5769327F9745A79EA327185E0B9BC4"/>
    <w:rsid w:val="005E602A"/>
  </w:style>
  <w:style w:type="paragraph" w:customStyle="1" w:styleId="A851CD39D74947A581B889A148E8B478">
    <w:name w:val="A851CD39D74947A581B889A148E8B478"/>
    <w:rsid w:val="005E602A"/>
  </w:style>
  <w:style w:type="paragraph" w:customStyle="1" w:styleId="B3E21DCFFB7B41BFA001BA2DE02C1D68">
    <w:name w:val="B3E21DCFFB7B41BFA001BA2DE02C1D68"/>
    <w:rsid w:val="005E602A"/>
  </w:style>
  <w:style w:type="paragraph" w:customStyle="1" w:styleId="BABC62AD3CFE40DC94DB1DD7918CC990">
    <w:name w:val="BABC62AD3CFE40DC94DB1DD7918CC990"/>
    <w:rsid w:val="005E602A"/>
  </w:style>
  <w:style w:type="paragraph" w:customStyle="1" w:styleId="6FF80EAD1B5B4D8380DDDFAF0CC0508D">
    <w:name w:val="6FF80EAD1B5B4D8380DDDFAF0CC0508D"/>
    <w:rsid w:val="005E602A"/>
  </w:style>
  <w:style w:type="paragraph" w:customStyle="1" w:styleId="279C315A634E49C091D4949E9B9F5254">
    <w:name w:val="279C315A634E49C091D4949E9B9F5254"/>
    <w:rsid w:val="005E602A"/>
  </w:style>
  <w:style w:type="paragraph" w:customStyle="1" w:styleId="DF0DE517AEDD4902BD566C5C41CB938E">
    <w:name w:val="DF0DE517AEDD4902BD566C5C41CB938E"/>
    <w:rsid w:val="005E602A"/>
  </w:style>
  <w:style w:type="paragraph" w:customStyle="1" w:styleId="5B5858D7F30544508017215F5CB0910E">
    <w:name w:val="5B5858D7F30544508017215F5CB0910E"/>
    <w:rsid w:val="005E602A"/>
  </w:style>
  <w:style w:type="paragraph" w:customStyle="1" w:styleId="50C501DBA6A34E668BDCDE0B9A6DC4E9">
    <w:name w:val="50C501DBA6A34E668BDCDE0B9A6DC4E9"/>
    <w:rsid w:val="005E602A"/>
  </w:style>
  <w:style w:type="paragraph" w:customStyle="1" w:styleId="F17429604CE94F2C80D78A42CD80D519">
    <w:name w:val="F17429604CE94F2C80D78A42CD80D519"/>
    <w:rsid w:val="005E602A"/>
  </w:style>
  <w:style w:type="paragraph" w:customStyle="1" w:styleId="9036194D10CF4974938EC4308F1E68BC">
    <w:name w:val="9036194D10CF4974938EC4308F1E68BC"/>
    <w:rsid w:val="005E602A"/>
  </w:style>
  <w:style w:type="paragraph" w:customStyle="1" w:styleId="A683C420E0E7435D934A905235EA58D3">
    <w:name w:val="A683C420E0E7435D934A905235EA58D3"/>
    <w:rsid w:val="005E602A"/>
  </w:style>
  <w:style w:type="paragraph" w:customStyle="1" w:styleId="9AE3F51744AF4E5393F4C1220AA06FCA">
    <w:name w:val="9AE3F51744AF4E5393F4C1220AA06FCA"/>
    <w:rsid w:val="005E602A"/>
  </w:style>
  <w:style w:type="paragraph" w:customStyle="1" w:styleId="8CE95DE500BA4C13AA88D572DD3810A8">
    <w:name w:val="8CE95DE500BA4C13AA88D572DD3810A8"/>
    <w:rsid w:val="005E602A"/>
  </w:style>
  <w:style w:type="paragraph" w:customStyle="1" w:styleId="265FFC3CE64F424EA37F9EBAA897BEB9">
    <w:name w:val="265FFC3CE64F424EA37F9EBAA897BEB9"/>
    <w:rsid w:val="005E6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2023-03-14T15:05:00Z</dcterms:created>
  <dcterms:modified xsi:type="dcterms:W3CDTF">2023-03-14T15:05:00Z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